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4" o:spid="_x0000_s1026" o:spt="176" type="#_x0000_t176" style="position:absolute;left:0pt;margin-left:115.55pt;margin-top:361.2pt;height:79.05pt;width:158.95pt;z-index:25166848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审批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申请材料齐全、符合法定形式，局</w:t>
                  </w:r>
                  <w:r>
                    <w:rPr>
                      <w:rFonts w:hint="eastAsia"/>
                      <w:lang w:eastAsia="zh-CN"/>
                    </w:rPr>
                    <w:t>领导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  <w:lang w:eastAsia="zh-CN"/>
                    </w:rPr>
                    <w:t>批完毕签字盖章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7" o:spt="1" style="position:absolute;left:0pt;margin-top:-7.95pt;height:46.8pt;width:414pt;mso-position-horizontal:center;z-index: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黑体" w:hAnsi="宋体" w:eastAsia="黑体"/>
                      <w:color w:val="000000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  <w:t>民办非企业年检受理流程图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28" o:spt="176" type="#_x0000_t176" style="position:absolute;left:0pt;margin-left:285.8pt;margin-top:358.8pt;height:70.2pt;width:107.95pt;z-index:25167257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9" o:spt="20" style="position:absolute;left:0pt;flip:y;margin-left:354.75pt;margin-top:311.95pt;height:42.65pt;width:0.05pt;z-index:2516715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30" o:spt="20" style="position:absolute;left:0pt;flip:x;margin-left:303.05pt;margin-top:112.55pt;height:0.05pt;width:51.65pt;z-index:2516705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31" o:spt="20" style="position:absolute;left:0pt;flip:y;margin-left:354.75pt;margin-top:112.5pt;height:113.65pt;width:0.05pt;z-index:2516695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6" o:spid="_x0000_s1032" o:spt="20" style="position:absolute;left:0pt;margin-left:189pt;margin-top:312pt;height:46.8pt;width:0.05pt;z-index:2516674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33" o:spt="20" style="position:absolute;left:0pt;margin-left:318.75pt;margin-top:202.8pt;height:23.4pt;width:0.05pt;z-index:2516664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4" o:spid="_x0000_s1034" o:spt="20" style="position:absolute;left:0pt;margin-left:189pt;margin-top:202.8pt;height:23.4pt;width:0.05pt;z-index:25166540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5" o:spid="_x0000_s1035" o:spt="20" style="position:absolute;left:0pt;margin-left:189pt;margin-top:132.65pt;height:15.55pt;width:0.05pt;z-index:25166438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6" o:spt="176" type="#_x0000_t176" style="position:absolute;left:0pt;margin-left:288pt;margin-top:226.2pt;height:85.8pt;width:99pt;z-index:25166336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1" o:spid="_x0000_s1037" o:spt="176" type="#_x0000_t176" style="position:absolute;left:0pt;margin-left:126pt;margin-top:226.2pt;height:85.8pt;width:139.5pt;z-index:25166233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/>
                      <w:lang w:eastAsia="zh-CN"/>
                    </w:rPr>
                    <w:t>初审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申请材料齐全、符合法定形式，初审完毕之后提交</w:t>
                  </w:r>
                  <w:r>
                    <w:rPr>
                      <w:rFonts w:hint="eastAsia"/>
                      <w:lang w:eastAsia="zh-CN"/>
                    </w:rPr>
                    <w:t>局领导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9" o:spid="_x0000_s1038" o:spt="176" type="#_x0000_t176" style="position:absolute;left:0pt;margin-left:43.55pt;margin-top:148.2pt;height:54.6pt;width:289.5pt;z-index:251661312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630" w:firstLineChars="300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</w:t>
                  </w:r>
                  <w:r>
                    <w:rPr>
                      <w:rFonts w:hint="eastAsia"/>
                      <w:lang w:eastAsia="zh-CN"/>
                    </w:rPr>
                    <w:t>受理</w:t>
                  </w:r>
                </w:p>
                <w:p>
                  <w:pPr>
                    <w:ind w:firstLine="630" w:firstLineChars="30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</w:t>
                  </w:r>
                  <w:r>
                    <w:rPr>
                      <w:rFonts w:hint="eastAsia"/>
                      <w:lang w:eastAsia="zh-CN"/>
                    </w:rPr>
                    <w:t>具体经办人受理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5" o:spid="_x0000_s1039" o:spt="176" type="#_x0000_t176" style="position:absolute;left:0pt;margin-left:78.8pt;margin-top:93.65pt;height:39pt;width:225pt;z-index:251660288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申请人</w:t>
                  </w: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区民政局具体经办人</w:t>
                  </w:r>
                  <w:r>
                    <w:rPr>
                      <w:rFonts w:hint="eastAsia"/>
                      <w:sz w:val="21"/>
                      <w:szCs w:val="21"/>
                    </w:rPr>
                    <w:t>提供</w:t>
                  </w: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年检</w:t>
                  </w:r>
                  <w:r>
                    <w:rPr>
                      <w:rFonts w:hint="eastAsia"/>
                      <w:sz w:val="21"/>
                      <w:szCs w:val="21"/>
                    </w:rPr>
                    <w:t>材料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Rectangle 4" o:spid="_x0000_s1040" o:spt="1" style="position:absolute;left:0pt;margin-left:-18pt;margin-top:39pt;height:614.75pt;width:450pt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</v:rect>
        </w:pic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承办机构：弋江区民政局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4835206   监督电话：4819371</w:t>
      </w:r>
    </w:p>
    <w:p>
      <w:pPr>
        <w:tabs>
          <w:tab w:val="left" w:pos="621"/>
        </w:tabs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D7FB2"/>
    <w:rsid w:val="0030527E"/>
    <w:rsid w:val="006C6792"/>
    <w:rsid w:val="007960B9"/>
    <w:rsid w:val="128F665D"/>
    <w:rsid w:val="12C576B7"/>
    <w:rsid w:val="1E8D5FBE"/>
    <w:rsid w:val="28291E2A"/>
    <w:rsid w:val="2EE161F9"/>
    <w:rsid w:val="31AE5F7B"/>
    <w:rsid w:val="3CF5550F"/>
    <w:rsid w:val="41BE7B3B"/>
    <w:rsid w:val="67650933"/>
    <w:rsid w:val="6FB236BB"/>
    <w:rsid w:val="76322AEC"/>
    <w:rsid w:val="76473B19"/>
    <w:rsid w:val="7CC55ED0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unhideWhenUsed/>
    <w:uiPriority w:val="1"/>
    <w:rPr>
      <w:rFonts w:ascii="Times New Roman" w:hAnsi="Times New Roman" w:eastAsia="仿宋_GB2312"/>
      <w:sz w:val="32"/>
      <w:szCs w:val="20"/>
    </w:rPr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 Char Char Char1"/>
    <w:basedOn w:val="1"/>
    <w:link w:val="5"/>
    <w:uiPriority w:val="0"/>
    <w:pPr>
      <w:widowControl/>
      <w:spacing w:after="160" w:line="240" w:lineRule="exact"/>
      <w:jc w:val="left"/>
    </w:pPr>
    <w:rPr>
      <w:rFonts w:ascii="Times New Roman" w:hAnsi="Times New Roman" w:eastAsia="仿宋_GB2312"/>
      <w:sz w:val="32"/>
      <w:szCs w:val="20"/>
    </w:rPr>
  </w:style>
  <w:style w:type="character" w:styleId="7">
    <w:name w:val="page number"/>
    <w:basedOn w:val="5"/>
    <w:unhideWhenUsed/>
    <w:uiPriority w:val="0"/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4</Words>
  <Characters>27</Characters>
  <Lines>1</Lines>
  <Paragraphs>1</Paragraphs>
  <ScaleCrop>false</ScaleCrop>
  <LinksUpToDate>false</LinksUpToDate>
  <CharactersWithSpaces>0</CharactersWithSpaces>
  <Application>WPS Office_10.1.0.6129_F1E327BC-269C-435d-A152-05C5408002CA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芜湖市弋江区民政局01</cp:lastModifiedBy>
  <dcterms:modified xsi:type="dcterms:W3CDTF">2016-12-13T03:01:51Z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2052-10.1.0.6129</vt:lpwstr>
  </property>
</Properties>
</file>