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34" o:spid="_x0000_s1026" o:spt="176" type="#_x0000_t176" style="position:absolute;left:0pt;margin-left:115.55pt;margin-top:361.2pt;height:79.05pt;width:158.95pt;z-index:251668480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审批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申请材料齐全、符合法定形式，局</w:t>
                  </w:r>
                  <w:r>
                    <w:rPr>
                      <w:rFonts w:hint="eastAsia"/>
                      <w:lang w:eastAsia="zh-CN"/>
                    </w:rPr>
                    <w:t>领导</w:t>
                  </w:r>
                  <w:r>
                    <w:rPr>
                      <w:rFonts w:hint="eastAsia"/>
                    </w:rPr>
                    <w:t>审</w:t>
                  </w:r>
                  <w:r>
                    <w:rPr>
                      <w:rFonts w:hint="eastAsia"/>
                      <w:lang w:eastAsia="zh-CN"/>
                    </w:rPr>
                    <w:t>批完毕签字盖章</w:t>
                  </w:r>
                </w:p>
              </w:txbxContent>
            </v:textbox>
          </v:shape>
        </w:pict>
      </w:r>
      <w:bookmarkStart w:id="0" w:name="_GoBack"/>
      <w:bookmarkEnd w:id="0"/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文本框 33" o:spid="_x0000_s1027" o:spt="1" style="position:absolute;left:0pt;margin-top:-7.95pt;height:46.8pt;width:414pt;mso-position-horizontal:center;z-index:251658240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left="-2" w:leftChars="-85" w:hanging="176" w:hangingChars="40"/>
                    <w:jc w:val="center"/>
                    <w:rPr>
                      <w:rFonts w:hint="eastAsia" w:ascii="黑体" w:hAnsi="宋体" w:eastAsia="黑体"/>
                      <w:color w:val="000000"/>
                      <w:sz w:val="36"/>
                      <w:szCs w:val="36"/>
                      <w:lang w:eastAsia="zh-CN"/>
                    </w:rPr>
                  </w:pPr>
                  <w:r>
                    <w:rPr>
                      <w:rFonts w:hint="eastAsia" w:ascii="黑体" w:eastAsia="黑体"/>
                      <w:sz w:val="36"/>
                      <w:szCs w:val="36"/>
                      <w:lang w:eastAsia="zh-CN"/>
                    </w:rPr>
                    <w:t>社会团体年检受理流程图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2" o:spid="_x0000_s1028" o:spt="176" type="#_x0000_t176" style="position:absolute;left:0pt;margin-left:285.8pt;margin-top:358.8pt;height:70.2pt;width:107.95pt;z-index:251672576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kern w:val="2"/>
                      <w:sz w:val="21"/>
                      <w:szCs w:val="21"/>
                    </w:rPr>
                    <w:t>材料不齐全或者不符合法定形式的，通知申请人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29" o:spt="20" style="position:absolute;left:0pt;flip:y;margin-left:354.75pt;margin-top:311.95pt;height:42.65pt;width:0.05pt;z-index:25167155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5" o:spid="_x0000_s1030" o:spt="20" style="position:absolute;left:0pt;flip:x;margin-left:303.05pt;margin-top:112.55pt;height:0.05pt;width:51.65pt;z-index:25167052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17" o:spid="_x0000_s1031" o:spt="20" style="position:absolute;left:0pt;flip:y;margin-left:354.75pt;margin-top:112.5pt;height:113.65pt;width:0.05pt;z-index:25166950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6" o:spid="_x0000_s1032" o:spt="20" style="position:absolute;left:0pt;margin-left:189pt;margin-top:312pt;height:46.8pt;width:0.05pt;z-index:25166745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5" o:spid="_x0000_s1033" o:spt="20" style="position:absolute;left:0pt;margin-left:318.75pt;margin-top:202.8pt;height:23.4pt;width:0.05pt;z-index:25166643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4" o:spid="_x0000_s1034" o:spt="20" style="position:absolute;left:0pt;margin-left:189pt;margin-top:202.8pt;height:23.4pt;width:0.05pt;z-index:25166540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15" o:spid="_x0000_s1035" o:spt="20" style="position:absolute;left:0pt;margin-left:189pt;margin-top:132.65pt;height:15.55pt;width:0.05pt;z-index:25166438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2" o:spid="_x0000_s1036" o:spt="176" type="#_x0000_t176" style="position:absolute;left:0pt;margin-left:288pt;margin-top:226.2pt;height:85.8pt;width:99pt;z-index:251663360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材料不齐全或者不符合法定形式的，通知申请人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1" o:spid="_x0000_s1037" o:spt="176" type="#_x0000_t176" style="position:absolute;left:0pt;margin-left:126pt;margin-top:226.2pt;height:85.8pt;width:139.5pt;z-index:251662336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</w:t>
                  </w:r>
                  <w:r>
                    <w:rPr>
                      <w:rFonts w:hint="eastAsia"/>
                      <w:lang w:eastAsia="zh-CN"/>
                    </w:rPr>
                    <w:t>初审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申请材料齐全、符合法定形式，初审完毕之后提交</w:t>
                  </w:r>
                  <w:r>
                    <w:rPr>
                      <w:rFonts w:hint="eastAsia"/>
                      <w:lang w:eastAsia="zh-CN"/>
                    </w:rPr>
                    <w:t>局领导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9" o:spid="_x0000_s1038" o:spt="176" type="#_x0000_t176" style="position:absolute;left:0pt;margin-left:43.55pt;margin-top:148.2pt;height:54.6pt;width:289.5pt;z-index:251661312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firstLine="630" w:firstLineChars="300"/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</w:t>
                  </w:r>
                  <w:r>
                    <w:rPr>
                      <w:rFonts w:hint="eastAsia"/>
                      <w:lang w:eastAsia="zh-CN"/>
                    </w:rPr>
                    <w:t>受理</w:t>
                  </w:r>
                </w:p>
                <w:p>
                  <w:pPr>
                    <w:ind w:firstLine="630" w:firstLineChars="300"/>
                    <w:rPr>
                      <w:rFonts w:hint="eastAsia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</w:t>
                  </w:r>
                  <w:r>
                    <w:rPr>
                      <w:rFonts w:hint="eastAsia"/>
                      <w:lang w:eastAsia="zh-CN"/>
                    </w:rPr>
                    <w:t>具体经办人受理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5" o:spid="_x0000_s1039" o:spt="176" type="#_x0000_t176" style="position:absolute;left:0pt;margin-left:78.8pt;margin-top:93.65pt;height:39pt;width:225pt;z-index:251660288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申请人</w:t>
                  </w:r>
                  <w:r>
                    <w:rPr>
                      <w:rFonts w:hint="eastAsia"/>
                      <w:sz w:val="21"/>
                      <w:szCs w:val="21"/>
                      <w:lang w:eastAsia="zh-CN"/>
                    </w:rPr>
                    <w:t>区民政局具体经办人</w:t>
                  </w:r>
                  <w:r>
                    <w:rPr>
                      <w:rFonts w:hint="eastAsia"/>
                      <w:sz w:val="21"/>
                      <w:szCs w:val="21"/>
                    </w:rPr>
                    <w:t>提供</w:t>
                  </w:r>
                  <w:r>
                    <w:rPr>
                      <w:rFonts w:hint="eastAsia"/>
                      <w:sz w:val="21"/>
                      <w:szCs w:val="21"/>
                      <w:lang w:eastAsia="zh-CN"/>
                    </w:rPr>
                    <w:t>年检</w:t>
                  </w:r>
                  <w:r>
                    <w:rPr>
                      <w:rFonts w:hint="eastAsia"/>
                      <w:sz w:val="21"/>
                      <w:szCs w:val="21"/>
                    </w:rPr>
                    <w:t>材料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Rectangle 4" o:spid="_x0000_s1040" o:spt="1" style="position:absolute;left:0pt;margin-left:-18pt;margin-top:39pt;height:614.75pt;width:450pt;z-index:251659264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</v:rect>
        </w:pict>
      </w: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承办机构：弋江区民政局</w:t>
      </w:r>
    </w:p>
    <w:p>
      <w:pPr>
        <w:jc w:val="both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服务电话：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4835206  监督电话：4819371</w:t>
      </w:r>
    </w:p>
    <w:p>
      <w:pPr>
        <w:tabs>
          <w:tab w:val="left" w:pos="621"/>
        </w:tabs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792"/>
    <w:rsid w:val="00061145"/>
    <w:rsid w:val="000D7FB2"/>
    <w:rsid w:val="0030527E"/>
    <w:rsid w:val="006C6792"/>
    <w:rsid w:val="007960B9"/>
    <w:rsid w:val="128F665D"/>
    <w:rsid w:val="157E4F60"/>
    <w:rsid w:val="1E8D5FBE"/>
    <w:rsid w:val="28291E2A"/>
    <w:rsid w:val="2EE161F9"/>
    <w:rsid w:val="31AE5F7B"/>
    <w:rsid w:val="3CF5550F"/>
    <w:rsid w:val="41BE7B3B"/>
    <w:rsid w:val="547D70EF"/>
    <w:rsid w:val="67650933"/>
    <w:rsid w:val="6FB236BB"/>
    <w:rsid w:val="76322AEC"/>
    <w:rsid w:val="76473B19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link w:val="6"/>
    <w:unhideWhenUsed/>
    <w:uiPriority w:val="1"/>
    <w:rPr>
      <w:rFonts w:ascii="Times New Roman" w:hAnsi="Times New Roman" w:eastAsia="仿宋_GB2312"/>
      <w:sz w:val="32"/>
      <w:szCs w:val="20"/>
    </w:rPr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">
    <w:name w:val=" Char Char Char1"/>
    <w:basedOn w:val="1"/>
    <w:link w:val="5"/>
    <w:uiPriority w:val="0"/>
    <w:pPr>
      <w:widowControl/>
      <w:spacing w:after="160" w:line="240" w:lineRule="exact"/>
      <w:jc w:val="left"/>
    </w:pPr>
    <w:rPr>
      <w:rFonts w:ascii="Times New Roman" w:hAnsi="Times New Roman" w:eastAsia="仿宋_GB2312"/>
      <w:sz w:val="32"/>
      <w:szCs w:val="20"/>
    </w:rPr>
  </w:style>
  <w:style w:type="character" w:styleId="7">
    <w:name w:val="page number"/>
    <w:basedOn w:val="5"/>
    <w:unhideWhenUsed/>
    <w:uiPriority w:val="0"/>
  </w:style>
  <w:style w:type="paragraph" w:customStyle="1" w:styleId="9">
    <w:name w:val="List Paragraph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 textRotate="1"/>
    <customShpInfo spid="_x0000_s1030" textRotate="1"/>
    <customShpInfo spid="_x0000_s1031" textRotate="1"/>
    <customShpInfo spid="_x0000_s1032" textRotate="1"/>
    <customShpInfo spid="_x0000_s1033" textRotate="1"/>
    <customShpInfo spid="_x0000_s1034" textRotate="1"/>
    <customShpInfo spid="_x0000_s1035" textRotate="1"/>
    <customShpInfo spid="_x0000_s1036"/>
    <customShpInfo spid="_x0000_s1037"/>
    <customShpInfo spid="_x0000_s1038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深度中国</Company>
  <Pages>1</Pages>
  <Words>4</Words>
  <Characters>27</Characters>
  <Lines>1</Lines>
  <Paragraphs>1</Paragraphs>
  <ScaleCrop>false</ScaleCrop>
  <LinksUpToDate>false</LinksUpToDate>
  <CharactersWithSpaces>0</CharactersWithSpaces>
  <Application>WPS Office_10.1.0.6129_F1E327BC-269C-435d-A152-05C5408002CA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2014-12-30T07:24:00Z</dcterms:created>
  <dc:creator>User</dc:creator>
  <cp:lastModifiedBy>芜湖市弋江区民政局01</cp:lastModifiedBy>
  <dcterms:modified xsi:type="dcterms:W3CDTF">2016-12-13T03:01:35Z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2052-10.1.0.6129</vt:lpwstr>
  </property>
</Properties>
</file>