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bookmarkStart w:id="0" w:name="_GoBack"/>
      <w:bookmarkEnd w:id="0"/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rect id="文本框 33" o:spid="_x0000_s1026" style="position:absolute;left:0;margin-top:-7.95pt;height:62.8pt;width:370.35pt;mso-position-horizontal:center;rotation:0f;z-index:251658240;" o:ole="f" fillcolor="#FFFFFF" filled="f" o:preferrelative="t" stroked="f" coordsize="21600,21600">
            <v:fill on="f" color2="#FFFFFF" focus="0%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ind w:left="-2" w:leftChars="-85" w:hanging="176" w:hangingChars="40"/>
                    <w:jc w:val="center"/>
                    <w:rPr>
                      <w:rFonts w:hint="eastAsia" w:ascii="黑体" w:eastAsia="黑体"/>
                      <w:sz w:val="36"/>
                      <w:szCs w:val="36"/>
                      <w:lang w:eastAsia="zh-CN"/>
                    </w:rPr>
                  </w:pPr>
                  <w:r>
                    <w:rPr>
                      <w:rFonts w:hint="eastAsia" w:ascii="黑体" w:eastAsia="黑体"/>
                      <w:sz w:val="36"/>
                      <w:szCs w:val="36"/>
                      <w:lang w:eastAsia="zh-CN"/>
                    </w:rPr>
                    <w:t>城镇退役士兵安置期间生活费补助金的给付</w:t>
                  </w:r>
                </w:p>
                <w:p>
                  <w:pPr>
                    <w:ind w:left="-2" w:leftChars="-85" w:hanging="176" w:hangingChars="40"/>
                    <w:jc w:val="center"/>
                    <w:rPr>
                      <w:rFonts w:hint="eastAsia" w:ascii="黑体" w:hAnsi="宋体" w:eastAsia="黑体"/>
                      <w:color w:val="000000"/>
                      <w:sz w:val="36"/>
                      <w:szCs w:val="36"/>
                      <w:lang w:eastAsia="zh-CN"/>
                    </w:rPr>
                  </w:pPr>
                  <w:r>
                    <w:rPr>
                      <w:rFonts w:hint="eastAsia" w:ascii="黑体" w:eastAsia="黑体"/>
                      <w:sz w:val="36"/>
                      <w:szCs w:val="36"/>
                      <w:lang w:eastAsia="zh-CN"/>
                    </w:rPr>
                    <w:t>受理流程图</w:t>
                  </w:r>
                </w:p>
              </w:txbxContent>
            </v:textbox>
          </v:rect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5" o:spid="_x0000_s1027" type="#_x0000_t176" style="position:absolute;left:0;margin-left:78.8pt;margin-top:80.35pt;height:52.35pt;width:225pt;rotation:0f;z-index:251660288;" o:ole="f" fillcolor="#FFFFFF" filled="t" o:preferrelative="t" stroked="t" coordorigin="0,0" coordsize="21600,21600" adj="27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</w:p>
                <w:p>
                  <w:pPr>
                    <w:jc w:val="center"/>
                    <w:rPr>
                      <w:rFonts w:hint="eastAsia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申请人</w:t>
                  </w:r>
                  <w:r>
                    <w:rPr>
                      <w:rFonts w:hint="eastAsia"/>
                      <w:sz w:val="21"/>
                      <w:szCs w:val="21"/>
                      <w:lang w:eastAsia="zh-CN"/>
                    </w:rPr>
                    <w:t>到区民政局登记</w:t>
                  </w:r>
                  <w:r>
                    <w:rPr>
                      <w:rFonts w:hint="eastAsia"/>
                      <w:sz w:val="21"/>
                      <w:szCs w:val="21"/>
                    </w:rPr>
                    <w:t>申请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3" o:spid="_x0000_s1028" style="position:absolute;left:0;flip:y;margin-left:358.5pt;margin-top:433.45pt;height:28.95pt;width:0.05pt;rotation:0f;z-index:251688960;" o:ole="f" fillcolor="#FFFFFF" filled="f" o:preferrelative="t" stroked="t" coordsize="21600,21600">
            <v:fill on="f" color2="#FFFFFF" focus="0%"/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3" o:spid="_x0000_s1029" style="position:absolute;left:0;flip:x;margin-left:318.7pt;margin-top:443.4pt;height:19.05pt;width:0.85pt;rotation:0f;z-index:251687936;" o:ole="f" fillcolor="#FFFFFF" filled="f" o:preferrelative="t" stroked="t" coordsize="21600,21600">
            <v:fill on="f" color2="#FFFFFF" focus="0%"/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3" o:spid="_x0000_s1030" style="position:absolute;left:0;margin-left:78.8pt;margin-top:443.4pt;height:19.05pt;width:0.05pt;rotation:0f;z-index:251686912;" o:ole="f" fillcolor="#FFFFFF" filled="f" o:preferrelative="t" stroked="t" coordsize="21600,21600">
            <v:fill on="f" color2="#FFFFFF" focus="0%"/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3" o:spid="_x0000_s1031" style="position:absolute;left:0;flip:y;margin-left:43.55pt;margin-top:433.45pt;height:28.95pt;width:0.05pt;rotation:0f;z-index:251685888;" o:ole="f" fillcolor="#FFFFFF" filled="f" o:preferrelative="t" stroked="t" coordsize="21600,21600">
            <v:fill on="f" color2="#FFFFFF" focus="0%"/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12" o:spid="_x0000_s1032" type="#_x0000_t176" style="position:absolute;left:0;margin-left:288.05pt;margin-top:462.45pt;height:70.8pt;width:105.7pt;rotation:0f;z-index:251684864;" o:ole="f" fillcolor="#FFFFFF" filled="t" o:preferrelative="t" stroked="t" coordorigin="0,0" coordsize="21600,21600" adj="27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pStyle w:val="4"/>
                    <w:spacing w:before="0" w:beforeAutospacing="0" w:after="0" w:afterAutospacing="0"/>
                    <w:jc w:val="both"/>
                  </w:pPr>
                  <w:r>
                    <w:rPr>
                      <w:rFonts w:hint="eastAsia" w:ascii="Times New Roman"/>
                      <w:sz w:val="21"/>
                      <w:szCs w:val="21"/>
                    </w:rPr>
                    <w:t>材料不齐全或者不符合法定形式的，通知申请人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10" o:spid="_x0000_s1033" type="#_x0000_t176" style="position:absolute;left:0;margin-left:9pt;margin-top:462.45pt;height:72.45pt;width:96.75pt;rotation:0f;z-index:251683840;" o:ole="f" fillcolor="#FFFFFF" filled="t" o:preferrelative="t" stroked="t" coordorigin="0,0" coordsize="21600,21600" adj="27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pStyle w:val="4"/>
                    <w:spacing w:before="0" w:beforeAutospacing="0" w:after="0" w:afterAutospacing="0"/>
                    <w:jc w:val="both"/>
                  </w:pPr>
                  <w:r>
                    <w:rPr>
                      <w:rFonts w:hint="eastAsia" w:ascii="Times New Roman"/>
                      <w:sz w:val="21"/>
                      <w:szCs w:val="21"/>
                    </w:rPr>
                    <w:t>不符合申请条件的，予以退回并告知退回原因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12" o:spid="_x0000_s1034" type="#_x0000_t176" style="position:absolute;left:0;margin-left:285.8pt;margin-top:358.8pt;height:70.2pt;width:107.95pt;rotation:0f;z-index:251682816;" o:ole="f" fillcolor="#FFFFFF" filled="t" o:preferrelative="t" stroked="t" coordorigin="0,0" coordsize="21600,21600" adj="27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pStyle w:val="4"/>
                    <w:spacing w:before="0" w:beforeAutospacing="0" w:after="0" w:afterAutospacing="0"/>
                    <w:jc w:val="both"/>
                  </w:pPr>
                  <w:r>
                    <w:rPr>
                      <w:rFonts w:hint="eastAsia" w:ascii="Times New Roman"/>
                      <w:kern w:val="2"/>
                      <w:sz w:val="21"/>
                      <w:szCs w:val="21"/>
                    </w:rPr>
                    <w:t>材料不齐全或者不符合法定形式的，通知申请人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10" o:spid="_x0000_s1035" type="#_x0000_t176" style="position:absolute;left:0;margin-left:9pt;margin-top:359.1pt;height:72.15pt;width:96.75pt;rotation:0f;z-index:251681792;" o:ole="f" fillcolor="#FFFFFF" filled="t" o:preferrelative="t" stroked="t" coordorigin="0,0" coordsize="21600,21600" adj="27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pStyle w:val="4"/>
                    <w:spacing w:before="0" w:beforeAutospacing="0" w:after="0" w:afterAutospacing="0"/>
                    <w:jc w:val="both"/>
                  </w:pPr>
                  <w:r>
                    <w:rPr>
                      <w:rFonts w:hint="eastAsia" w:ascii="Times New Roman"/>
                      <w:kern w:val="2"/>
                      <w:sz w:val="21"/>
                      <w:szCs w:val="21"/>
                    </w:rPr>
                    <w:t>不符合申请条件的，予以退回并告知退回原因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3" o:spid="_x0000_s1036" style="position:absolute;left:0;flip:x;margin-left:318.7pt;margin-top:345.65pt;height:13.15pt;width:0.05pt;rotation:0f;z-index:251680768;" o:ole="f" fillcolor="#FFFFFF" filled="f" o:preferrelative="t" stroked="t" coordsize="21600,21600">
            <v:fill on="f" color2="#FFFFFF" focus="0%"/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3" o:spid="_x0000_s1037" style="position:absolute;left:0;flip:y;margin-left:48.75pt;margin-top:312pt;height:47.1pt;width:0.05pt;rotation:0f;z-index:251679744;" o:ole="f" fillcolor="#FFFFFF" filled="f" o:preferrelative="t" stroked="t" coordsize="21600,21600">
            <v:fill on="f" color2="#FFFFFF" focus="0%"/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3" o:spid="_x0000_s1038" style="position:absolute;left:0;flip:y;margin-left:354.75pt;margin-top:311.95pt;height:42.65pt;width:0.05pt;rotation:0f;z-index:251678720;" o:ole="f" fillcolor="#FFFFFF" filled="f" o:preferrelative="t" stroked="t" coordsize="21600,21600">
            <v:fill on="f" color2="#FFFFFF" focus="0%"/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3" o:spid="_x0000_s1039" style="position:absolute;left:0;margin-left:67.45pt;margin-top:345.65pt;height:13.15pt;width:0.05pt;rotation:0f;z-index:251677696;" o:ole="f" fillcolor="#FFFFFF" filled="f" o:preferrelative="t" stroked="t" coordsize="21600,21600">
            <v:fill on="f" color2="#FFFFFF" focus="0%"/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5" o:spid="_x0000_s1040" style="position:absolute;left:0;flip:x;margin-left:303.05pt;margin-top:112.55pt;height:0.05pt;width:51.65pt;rotation:0f;z-index:251676672;" o:ole="f" fillcolor="#FFFFFF" filled="f" o:preferrelative="t" stroked="t" coordsize="21600,21600">
            <v:fill on="f" color2="#FFFFFF" focus="0%"/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17" o:spid="_x0000_s1041" style="position:absolute;left:0;flip:y;margin-left:354.75pt;margin-top:112.5pt;height:113.65pt;width:0.05pt;rotation:0f;z-index:251675648;" o:ole="f" fillcolor="#FFFFFF" filled="f" o:preferrelative="t" stroked="t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34" o:spid="_x0000_s1042" type="#_x0000_t176" style="position:absolute;left:0;margin-left:117.05pt;margin-top:462.45pt;height:79.05pt;width:158.95pt;rotation:0f;z-index:251674624;" o:ole="f" fillcolor="#FFFFFF" filled="t" o:preferrelative="t" stroked="t" coordorigin="0,0" coordsize="21600,21600" adj="27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审批</w:t>
                  </w:r>
                </w:p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申请材料齐全、符合法定形式，局审</w:t>
                  </w:r>
                  <w:r>
                    <w:rPr>
                      <w:rFonts w:hint="eastAsia"/>
                      <w:lang w:eastAsia="zh-CN"/>
                    </w:rPr>
                    <w:t>批完毕发放登记证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33" o:spid="_x0000_s1043" type="#_x0000_t176" style="position:absolute;left:0;margin-left:113.25pt;margin-top:358.8pt;height:74.7pt;width:152.25pt;rotation:0f;z-index:251673600;" o:ole="f" fillcolor="#FFFFFF" filled="t" o:preferrelative="t" stroked="t" coordorigin="0,0" coordsize="21600,21600" adj="27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审核</w:t>
                  </w:r>
                </w:p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申请材料齐全、符合法定形式，提交至局</w:t>
                  </w:r>
                  <w:r>
                    <w:rPr>
                      <w:rFonts w:hint="eastAsia"/>
                      <w:lang w:eastAsia="zh-CN"/>
                    </w:rPr>
                    <w:t>领导</w:t>
                  </w:r>
                </w:p>
                <w:p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9" o:spid="_x0000_s1044" style="position:absolute;left:0;margin-left:78.8pt;margin-top:443.4pt;height:0.05pt;width:240pt;rotation:0f;z-index:251672576;" o:ole="f" fillcolor="#FFFFFF" filled="f" o:preferrelative="t" stroked="t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7" o:spid="_x0000_s1045" style="position:absolute;left:0;margin-left:189pt;margin-top:429pt;height:33.45pt;width:0.05pt;rotation:0f;z-index:251671552;" o:ole="f" fillcolor="#FFFFFF" filled="f" o:preferrelative="t" stroked="t" coordsize="21600,21600">
            <v:fill on="f" color2="#FFFFFF" focus="0%"/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6" o:spid="_x0000_s1046" style="position:absolute;left:0;margin-left:189pt;margin-top:312pt;height:46.8pt;width:0.05pt;rotation:0f;z-index:251670528;" o:ole="f" fillcolor="#FFFFFF" filled="f" o:preferrelative="t" stroked="t" coordsize="21600,21600">
            <v:fill on="f" color2="#FFFFFF" focus="0%"/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5" o:spid="_x0000_s1047" style="position:absolute;left:0;margin-left:318.75pt;margin-top:202.8pt;height:23.4pt;width:0.05pt;rotation:0f;z-index:251669504;" o:ole="f" fillcolor="#FFFFFF" filled="f" o:preferrelative="t" stroked="t" coordsize="21600,21600">
            <v:fill on="f" color2="#FFFFFF" focus="0%"/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4" o:spid="_x0000_s1048" style="position:absolute;left:0;margin-left:189pt;margin-top:202.8pt;height:23.4pt;width:0.05pt;rotation:0f;z-index:251668480;" o:ole="f" fillcolor="#FFFFFF" filled="f" o:preferrelative="t" stroked="t" coordsize="21600,21600">
            <v:fill on="f" color2="#FFFFFF" focus="0%"/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3" o:spid="_x0000_s1049" style="position:absolute;left:0;margin-left:63pt;margin-top:202.8pt;height:23.4pt;width:0.05pt;rotation:0f;z-index:251667456;" o:ole="f" fillcolor="#FFFFFF" filled="f" o:preferrelative="t" stroked="t" coordsize="21600,21600">
            <v:fill on="f" color2="#FFFFFF" focus="0%"/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17" o:spid="_x0000_s1050" style="position:absolute;left:0;margin-left:66.8pt;margin-top:345.6pt;height:0.05pt;width:252pt;rotation:0f;z-index:251666432;" o:ole="f" fillcolor="#FFFFFF" filled="f" o:preferrelative="t" stroked="t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15" o:spid="_x0000_s1051" style="position:absolute;left:0;margin-left:189pt;margin-top:132.65pt;height:15.55pt;width:0.05pt;rotation:0f;z-index:251665408;" o:ole="f" fillcolor="#FFFFFF" filled="f" o:preferrelative="t" stroked="t" coordsize="21600,21600">
            <v:fill on="f" color2="#FFFFFF" focus="0%"/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12" o:spid="_x0000_s1052" type="#_x0000_t176" style="position:absolute;left:0;margin-left:288pt;margin-top:226.2pt;height:85.8pt;width:99pt;rotation:0f;z-index:251664384;" o:ole="f" fillcolor="#FFFFFF" filled="t" o:preferrelative="t" stroked="t" coordorigin="0,0" coordsize="21600,21600" adj="27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材料不齐全或者不符合法定形式的，通知申请人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11" o:spid="_x0000_s1053" type="#_x0000_t176" style="position:absolute;left:0;margin-left:126pt;margin-top:226.2pt;height:85.8pt;width:139.5pt;rotation:0f;z-index:251663360;" o:ole="f" fillcolor="#FFFFFF" filled="t" o:preferrelative="t" stroked="t" coordorigin="0,0" coordsize="21600,21600" adj="27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hint="eastAsia" w:eastAsia="宋体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初审</w:t>
                  </w:r>
                </w:p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申请材料齐全、符合法定形式，初审完毕之后提交</w:t>
                  </w:r>
                  <w:r>
                    <w:rPr>
                      <w:rFonts w:hint="eastAsia"/>
                      <w:lang w:eastAsia="zh-CN"/>
                    </w:rPr>
                    <w:t>局分管领导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10" o:spid="_x0000_s1054" type="#_x0000_t176" style="position:absolute;left:0;margin-left:9pt;margin-top:226.2pt;height:85.8pt;width:108.05pt;rotation:0f;z-index:251662336;" o:ole="f" fillcolor="#FFFFFF" filled="t" o:preferrelative="t" stroked="t" coordorigin="0,0" coordsize="21600,21600" adj="27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不符合申请条件的，予以退回并告知退回原因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9" o:spid="_x0000_s1055" type="#_x0000_t176" style="position:absolute;left:0;margin-left:43.55pt;margin-top:148.2pt;height:54.6pt;width:289.5pt;rotation:0f;z-index:251661312;" o:ole="f" fillcolor="#FFFFFF" filled="t" o:preferrelative="t" stroked="t" coordorigin="0,0" coordsize="21600,21600" adj="27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收  件</w:t>
                  </w:r>
                </w:p>
                <w:p>
                  <w:pPr>
                    <w:ind w:firstLine="630" w:firstLineChars="300"/>
                    <w:rPr>
                      <w:rFonts w:hint="eastAsia"/>
                    </w:rPr>
                  </w:pPr>
                  <w:r>
                    <w:rPr>
                      <w:rFonts w:hint="eastAsia"/>
                      <w:lang w:eastAsia="zh-CN"/>
                    </w:rPr>
                    <w:t>经办人</w:t>
                  </w:r>
                  <w:r>
                    <w:rPr>
                      <w:rFonts w:hint="eastAsia"/>
                    </w:rPr>
                    <w:t>接收材料之后</w:t>
                  </w:r>
                  <w:r>
                    <w:rPr>
                      <w:rFonts w:hint="eastAsia"/>
                      <w:lang w:eastAsia="zh-CN"/>
                    </w:rPr>
                    <w:t>结合退役档案</w:t>
                  </w:r>
                  <w:r>
                    <w:rPr>
                      <w:rFonts w:hint="eastAsia"/>
                    </w:rPr>
                    <w:t>对材料进行初审</w:t>
                  </w:r>
                </w:p>
              </w:txbxContent>
            </v:textbox>
          </v:shape>
        </w:pict>
      </w:r>
    </w:p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lang w:val="en-US" w:eastAsia="zh-CN"/>
        </w:rPr>
      </w:pP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rect id="Rectangle 4" o:spid="_x0000_s1056" style="position:absolute;left:0;margin-left:-20.25pt;margin-top:7.8pt;height:614.75pt;width:450pt;rotation:0f;z-index:251659264;" o:ole="f" fillcolor="#FFFFFF" filled="f" o:preferrelative="t" stroked="f" coordsize="21600,21600">
            <v:fill on="f" color2="#FFFFFF" focus="0%"/>
            <v:imagedata gain="65536f" blacklevel="0f" gamma="0"/>
            <o:lock v:ext="edit" position="f" selection="f" grouping="f" rotation="f" cropping="f" text="f" aspectratio="f"/>
          </v:rect>
        </w:pict>
      </w: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jc w:val="both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承办机构：弋江区民政局（安置）</w:t>
      </w:r>
    </w:p>
    <w:p>
      <w:pPr>
        <w:jc w:val="both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服务电话：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4835206   监督电话：4829067</w:t>
      </w:r>
    </w:p>
    <w:p>
      <w:pPr>
        <w:tabs>
          <w:tab w:val="left" w:pos="1536"/>
        </w:tabs>
        <w:jc w:val="left"/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6C6792"/>
    <w:rsid w:val="00061145"/>
    <w:rsid w:val="000D7FB2"/>
    <w:rsid w:val="0030527E"/>
    <w:rsid w:val="006C6792"/>
    <w:rsid w:val="007960B9"/>
    <w:rsid w:val="0B2E5767"/>
    <w:rsid w:val="12755A5F"/>
    <w:rsid w:val="1EA40BCF"/>
    <w:rsid w:val="28291E2A"/>
    <w:rsid w:val="31AE5F7B"/>
    <w:rsid w:val="3B0233B8"/>
    <w:rsid w:val="3CF5550F"/>
    <w:rsid w:val="59D66801"/>
    <w:rsid w:val="77AC2B9E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link w:val="6"/>
    <w:unhideWhenUsed/>
    <w:uiPriority w:val="1"/>
    <w:rPr>
      <w:rFonts w:ascii="Times New Roman" w:hAnsi="Times New Roman" w:eastAsia="仿宋_GB2312"/>
      <w:sz w:val="32"/>
      <w:szCs w:val="20"/>
    </w:rPr>
  </w:style>
  <w:style w:type="table" w:default="1" w:styleId="8">
    <w:name w:val="Normal Table"/>
    <w:unhideWhenUsed/>
    <w:uiPriority w:val="99"/>
    <w:tblPr>
      <w:tblStyle w:val="8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6">
    <w:name w:val=" Char Char Char1"/>
    <w:basedOn w:val="1"/>
    <w:link w:val="5"/>
    <w:uiPriority w:val="0"/>
    <w:pPr>
      <w:widowControl/>
      <w:spacing w:after="160" w:line="240" w:lineRule="exact"/>
      <w:jc w:val="left"/>
    </w:pPr>
    <w:rPr>
      <w:rFonts w:ascii="Times New Roman" w:hAnsi="Times New Roman" w:eastAsia="仿宋_GB2312"/>
      <w:sz w:val="32"/>
      <w:szCs w:val="20"/>
    </w:rPr>
  </w:style>
  <w:style w:type="character" w:styleId="7">
    <w:name w:val="page number"/>
    <w:basedOn w:val="5"/>
    <w:unhideWhenUsed/>
    <w:uiPriority w:val="0"/>
    <w:rPr/>
  </w:style>
  <w:style w:type="paragraph" w:customStyle="1" w:styleId="9">
    <w:name w:val="List Paragraph"/>
    <w:basedOn w:val="1"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 textRotate="1"/>
    <customShpInfo spid="_x0000_s1029" textRotate="1"/>
    <customShpInfo spid="_x0000_s1030" textRotate="1"/>
    <customShpInfo spid="_x0000_s1031" textRotate="1"/>
    <customShpInfo spid="_x0000_s1036" textRotate="1"/>
    <customShpInfo spid="_x0000_s1037" textRotate="1"/>
    <customShpInfo spid="_x0000_s1038" textRotate="1"/>
    <customShpInfo spid="_x0000_s1039" textRotate="1"/>
    <customShpInfo spid="_x0000_s1040" textRotate="1"/>
    <customShpInfo spid="_x0000_s1041" textRotate="1"/>
    <customShpInfo spid="_x0000_s1044" textRotate="1"/>
    <customShpInfo spid="_x0000_s1045" textRotate="1"/>
    <customShpInfo spid="_x0000_s1046" textRotate="1"/>
    <customShpInfo spid="_x0000_s1047" textRotate="1"/>
    <customShpInfo spid="_x0000_s1048" textRotate="1"/>
    <customShpInfo spid="_x0000_s1049" textRotate="1"/>
    <customShpInfo spid="_x0000_s1050" textRotate="1"/>
    <customShpInfo spid="_x0000_s1051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深度中国</Company>
  <Pages>1</Pages>
  <Words>4</Words>
  <Characters>27</Characters>
  <Lines>1</Lines>
  <Paragraphs>1</Paragraphs>
  <ScaleCrop>false</ScaleCrop>
  <LinksUpToDate>false</LinksUpToDate>
  <CharactersWithSpaces>0</CharactersWithSpaces>
  <Application>WPS Office_9.1.0.5108_{F1E327BC-269C-435d-A152-05C5408002CA}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2014-12-30T07:24:00Z</dcterms:created>
  <dc:creator>User</dc:creator>
  <cp:lastModifiedBy>Administrator</cp:lastModifiedBy>
  <dcterms:modified xsi:type="dcterms:W3CDTF">2015-06-23T08:30:33Z</dcterms:modified>
  <dc:title>_x0001_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